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2830D" w14:textId="144D46C2" w:rsidR="00B31D87" w:rsidRPr="00282868" w:rsidRDefault="006C6111" w:rsidP="00B31D87">
      <w:pPr>
        <w:spacing w:before="100" w:beforeAutospacing="1" w:after="100" w:afterAutospacing="1" w:line="240" w:lineRule="auto"/>
        <w:outlineLvl w:val="0"/>
        <w:rPr>
          <w:rFonts w:ascii="Times New Roman" w:eastAsia="Times New Roman" w:hAnsi="Times New Roman" w:cs="Times New Roman"/>
          <w:b/>
          <w:bCs/>
          <w:kern w:val="36"/>
          <w:lang w:eastAsia="en-GB"/>
          <w14:ligatures w14:val="none"/>
        </w:rPr>
      </w:pPr>
      <w:r>
        <w:rPr>
          <w:rFonts w:ascii="Times New Roman" w:eastAsia="Times New Roman" w:hAnsi="Times New Roman" w:cs="Times New Roman"/>
          <w:b/>
          <w:bCs/>
          <w:noProof/>
          <w:kern w:val="0"/>
          <w:lang w:eastAsia="en-GB"/>
          <w14:ligatures w14:val="none"/>
        </w:rPr>
        <w:drawing>
          <wp:anchor distT="0" distB="0" distL="114300" distR="114300" simplePos="0" relativeHeight="251658240" behindDoc="0" locked="0" layoutInCell="1" allowOverlap="1" wp14:anchorId="135419E7" wp14:editId="6B684D65">
            <wp:simplePos x="0" y="0"/>
            <wp:positionH relativeFrom="column">
              <wp:posOffset>4472354</wp:posOffset>
            </wp:positionH>
            <wp:positionV relativeFrom="paragraph">
              <wp:posOffset>-297961</wp:posOffset>
            </wp:positionV>
            <wp:extent cx="1536065" cy="1536065"/>
            <wp:effectExtent l="0" t="0" r="6985" b="6985"/>
            <wp:wrapNone/>
            <wp:docPr id="1845298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6065" cy="1536065"/>
                    </a:xfrm>
                    <a:prstGeom prst="rect">
                      <a:avLst/>
                    </a:prstGeom>
                    <a:noFill/>
                  </pic:spPr>
                </pic:pic>
              </a:graphicData>
            </a:graphic>
          </wp:anchor>
        </w:drawing>
      </w:r>
      <w:r w:rsidR="00B31D87" w:rsidRPr="00282868">
        <w:rPr>
          <w:rFonts w:ascii="Times New Roman" w:eastAsia="Times New Roman" w:hAnsi="Times New Roman" w:cs="Times New Roman"/>
          <w:b/>
          <w:bCs/>
          <w:kern w:val="36"/>
          <w:lang w:eastAsia="en-GB"/>
          <w14:ligatures w14:val="none"/>
        </w:rPr>
        <w:t>Whistleblowing Policy</w:t>
      </w:r>
    </w:p>
    <w:p w14:paraId="71218CDA" w14:textId="6D5C9858" w:rsidR="00FB5945" w:rsidRPr="00EC08E1" w:rsidRDefault="00B31D87" w:rsidP="00EC08E1">
      <w:pPr>
        <w:spacing w:before="100" w:beforeAutospacing="1" w:after="100" w:afterAutospacing="1" w:line="240" w:lineRule="auto"/>
        <w:outlineLvl w:val="1"/>
        <w:rPr>
          <w:rFonts w:ascii="Times New Roman" w:eastAsia="Times New Roman" w:hAnsi="Times New Roman" w:cs="Times New Roman"/>
          <w:b/>
          <w:bCs/>
          <w:kern w:val="0"/>
          <w:sz w:val="20"/>
          <w:szCs w:val="20"/>
          <w:lang w:eastAsia="en-GB"/>
          <w14:ligatures w14:val="none"/>
        </w:rPr>
      </w:pPr>
      <w:r w:rsidRPr="00282868">
        <w:rPr>
          <w:rFonts w:ascii="Times New Roman" w:eastAsia="Times New Roman" w:hAnsi="Times New Roman" w:cs="Times New Roman"/>
          <w:b/>
          <w:bCs/>
          <w:kern w:val="0"/>
          <w:lang w:eastAsia="en-GB"/>
          <w14:ligatures w14:val="none"/>
        </w:rPr>
        <w:t>Banbury Bumbles Outdoor Learning and Therapeutic Centre</w:t>
      </w:r>
      <w:r w:rsidR="00FB5945" w:rsidRPr="00EC08E1">
        <w:rPr>
          <w:rFonts w:ascii="Times New Roman" w:eastAsia="Times New Roman" w:hAnsi="Times New Roman" w:cs="Times New Roman"/>
          <w:kern w:val="0"/>
          <w:sz w:val="20"/>
          <w:szCs w:val="20"/>
          <w:lang w:eastAsia="en-GB"/>
          <w14:ligatures w14:val="none"/>
        </w:rPr>
        <w:br/>
      </w:r>
      <w:r w:rsidR="00FB5945" w:rsidRPr="00EC08E1">
        <w:rPr>
          <w:rFonts w:ascii="Times New Roman" w:eastAsia="Times New Roman" w:hAnsi="Times New Roman" w:cs="Times New Roman"/>
          <w:b/>
          <w:bCs/>
          <w:kern w:val="0"/>
          <w:sz w:val="20"/>
          <w:szCs w:val="20"/>
          <w:lang w:eastAsia="en-GB"/>
          <w14:ligatures w14:val="none"/>
        </w:rPr>
        <w:t>Effective Date:</w:t>
      </w:r>
      <w:r w:rsidR="00FB5945" w:rsidRPr="00EC08E1">
        <w:rPr>
          <w:rFonts w:ascii="Times New Roman" w:eastAsia="Times New Roman" w:hAnsi="Times New Roman" w:cs="Times New Roman"/>
          <w:kern w:val="0"/>
          <w:sz w:val="20"/>
          <w:szCs w:val="20"/>
          <w:lang w:eastAsia="en-GB"/>
          <w14:ligatures w14:val="none"/>
        </w:rPr>
        <w:t> September 2026</w:t>
      </w:r>
      <w:r w:rsidR="00FB5945" w:rsidRPr="00EC08E1">
        <w:rPr>
          <w:rFonts w:ascii="Times New Roman" w:eastAsia="Times New Roman" w:hAnsi="Times New Roman" w:cs="Times New Roman"/>
          <w:kern w:val="0"/>
          <w:sz w:val="20"/>
          <w:szCs w:val="20"/>
          <w:lang w:eastAsia="en-GB"/>
          <w14:ligatures w14:val="none"/>
        </w:rPr>
        <w:br/>
      </w:r>
      <w:r w:rsidR="00FB5945" w:rsidRPr="00EC08E1">
        <w:rPr>
          <w:rFonts w:ascii="Times New Roman" w:eastAsia="Times New Roman" w:hAnsi="Times New Roman" w:cs="Times New Roman"/>
          <w:b/>
          <w:bCs/>
          <w:kern w:val="0"/>
          <w:sz w:val="20"/>
          <w:szCs w:val="20"/>
          <w:lang w:eastAsia="en-GB"/>
          <w14:ligatures w14:val="none"/>
        </w:rPr>
        <w:t>Review Date:</w:t>
      </w:r>
      <w:r w:rsidR="00FB5945" w:rsidRPr="00EC08E1">
        <w:rPr>
          <w:rFonts w:ascii="Times New Roman" w:eastAsia="Times New Roman" w:hAnsi="Times New Roman" w:cs="Times New Roman"/>
          <w:kern w:val="0"/>
          <w:sz w:val="20"/>
          <w:szCs w:val="20"/>
          <w:lang w:eastAsia="en-GB"/>
          <w14:ligatures w14:val="none"/>
        </w:rPr>
        <w:t> Yearly</w:t>
      </w:r>
      <w:r w:rsidR="00FB5945" w:rsidRPr="00EC08E1">
        <w:rPr>
          <w:rFonts w:ascii="Times New Roman" w:eastAsia="Times New Roman" w:hAnsi="Times New Roman" w:cs="Times New Roman"/>
          <w:kern w:val="0"/>
          <w:sz w:val="20"/>
          <w:szCs w:val="20"/>
          <w:lang w:eastAsia="en-GB"/>
          <w14:ligatures w14:val="none"/>
        </w:rPr>
        <w:br/>
      </w:r>
      <w:r w:rsidR="00FB5945" w:rsidRPr="00EC08E1">
        <w:rPr>
          <w:rFonts w:ascii="Times New Roman" w:eastAsia="Times New Roman" w:hAnsi="Times New Roman" w:cs="Times New Roman"/>
          <w:b/>
          <w:bCs/>
          <w:kern w:val="0"/>
          <w:sz w:val="20"/>
          <w:szCs w:val="20"/>
          <w:lang w:eastAsia="en-GB"/>
          <w14:ligatures w14:val="none"/>
        </w:rPr>
        <w:t>Designated Safeguarding Lead (DSL):</w:t>
      </w:r>
      <w:r w:rsidR="00FB5945" w:rsidRPr="00EC08E1">
        <w:rPr>
          <w:rFonts w:ascii="Times New Roman" w:eastAsia="Times New Roman" w:hAnsi="Times New Roman" w:cs="Times New Roman"/>
          <w:kern w:val="0"/>
          <w:sz w:val="20"/>
          <w:szCs w:val="20"/>
          <w:lang w:eastAsia="en-GB"/>
          <w14:ligatures w14:val="none"/>
        </w:rPr>
        <w:t xml:space="preserve"> Phili Robins</w:t>
      </w:r>
    </w:p>
    <w:p w14:paraId="4BAA7E17" w14:textId="77777777" w:rsidR="00B31D87" w:rsidRPr="00EC08E1" w:rsidRDefault="00B31D87" w:rsidP="00E32A53">
      <w:pPr>
        <w:spacing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Policy Statement</w:t>
      </w:r>
    </w:p>
    <w:p w14:paraId="66B424ED" w14:textId="62CAE876" w:rsidR="00B31D87" w:rsidRPr="00EC08E1" w:rsidRDefault="00B31D87" w:rsidP="00E32A53">
      <w:pPr>
        <w:spacing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Banbury Bumbles is committed to maintaining the highest standards of safety, safeguarding, professionalism, integrity, and accountability. We encourage all staff, volunteers, students, contractors, and other individuals connected with the learning environment to raise concerns about wrongdoing, malpractice, or risks to children, young people, staff, or the organisation.</w:t>
      </w:r>
    </w:p>
    <w:p w14:paraId="27F97982" w14:textId="21A9A4E9"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 xml:space="preserve">This policy provides a framework for reporting concerns in confidence and without fear of retaliation. Following guidance from Dorset County Council on pathways to report. </w:t>
      </w:r>
    </w:p>
    <w:p w14:paraId="28B728CD"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Purpose</w:t>
      </w:r>
    </w:p>
    <w:p w14:paraId="15A4F945"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The purpose of this policy is to:</w:t>
      </w:r>
    </w:p>
    <w:p w14:paraId="74FB99C4" w14:textId="77777777" w:rsidR="00B31D87" w:rsidRPr="00EC08E1" w:rsidRDefault="00B31D87" w:rsidP="00B31D87">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Promote a culture of openness and accountability.</w:t>
      </w:r>
    </w:p>
    <w:p w14:paraId="7346DBE7" w14:textId="77777777" w:rsidR="00B31D87" w:rsidRPr="00EC08E1" w:rsidRDefault="00B31D87" w:rsidP="00B31D87">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Encourage individuals to raise concerns at an early stage.</w:t>
      </w:r>
    </w:p>
    <w:p w14:paraId="006F15BF" w14:textId="77777777" w:rsidR="00B31D87" w:rsidRPr="00EC08E1" w:rsidRDefault="00B31D87" w:rsidP="00B31D87">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Protect those who raise concerns in good faith.</w:t>
      </w:r>
    </w:p>
    <w:p w14:paraId="40A1F85C" w14:textId="77777777" w:rsidR="00B31D87" w:rsidRPr="00EC08E1" w:rsidRDefault="00B31D87" w:rsidP="00B31D87">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Ensure concerns are investigated appropriately and confidentially.</w:t>
      </w:r>
    </w:p>
    <w:p w14:paraId="20C1AF33" w14:textId="77777777" w:rsidR="00B31D87" w:rsidRPr="00EC08E1" w:rsidRDefault="00B31D87" w:rsidP="00B31D87">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Support compliance with safeguarding and legal obligations.</w:t>
      </w:r>
    </w:p>
    <w:p w14:paraId="416B0B4C"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Scope</w:t>
      </w:r>
    </w:p>
    <w:p w14:paraId="429D3F4C"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This policy applies to:</w:t>
      </w:r>
    </w:p>
    <w:p w14:paraId="25921489" w14:textId="77777777" w:rsidR="00B31D87" w:rsidRPr="00EC08E1" w:rsidRDefault="00B31D87" w:rsidP="00B31D87">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Employees</w:t>
      </w:r>
    </w:p>
    <w:p w14:paraId="702AA202" w14:textId="77777777" w:rsidR="00B31D87" w:rsidRPr="00EC08E1" w:rsidRDefault="00B31D87" w:rsidP="00B31D87">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Volunteers</w:t>
      </w:r>
    </w:p>
    <w:p w14:paraId="2E96298E" w14:textId="77777777" w:rsidR="00B31D87" w:rsidRPr="00EC08E1" w:rsidRDefault="00B31D87" w:rsidP="00B31D87">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Forest School leaders</w:t>
      </w:r>
    </w:p>
    <w:p w14:paraId="51C4E5C1" w14:textId="77777777" w:rsidR="00B31D87" w:rsidRPr="00EC08E1" w:rsidRDefault="00B31D87" w:rsidP="00B31D87">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Assistants and trainees</w:t>
      </w:r>
    </w:p>
    <w:p w14:paraId="09AF0DA9" w14:textId="77777777" w:rsidR="00B31D87" w:rsidRPr="00EC08E1" w:rsidRDefault="00B31D87" w:rsidP="00B31D87">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Contractors</w:t>
      </w:r>
    </w:p>
    <w:p w14:paraId="1BABB921" w14:textId="77777777" w:rsidR="00B31D87" w:rsidRPr="00EC08E1" w:rsidRDefault="00B31D87" w:rsidP="00B31D87">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Students on placement</w:t>
      </w:r>
    </w:p>
    <w:p w14:paraId="19F59BCE"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What is Whistleblowing?</w:t>
      </w:r>
    </w:p>
    <w:p w14:paraId="7E6700B4"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Whistleblowing is the reporting of concerns about suspected wrongdoing that affects others or the organisation.</w:t>
      </w:r>
    </w:p>
    <w:p w14:paraId="5092F58C"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Examples include:</w:t>
      </w:r>
    </w:p>
    <w:p w14:paraId="30E2D4F3" w14:textId="77777777" w:rsidR="00B31D87" w:rsidRPr="00EC08E1" w:rsidRDefault="00B31D87" w:rsidP="00B31D87">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Abuse, neglect, or safeguarding concerns involving children or vulnerable adults.</w:t>
      </w:r>
    </w:p>
    <w:p w14:paraId="091046FF" w14:textId="77777777" w:rsidR="00B31D87" w:rsidRPr="00EC08E1" w:rsidRDefault="00B31D87" w:rsidP="00B31D87">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Criminal offences.</w:t>
      </w:r>
    </w:p>
    <w:p w14:paraId="50805A82" w14:textId="77777777" w:rsidR="00B31D87" w:rsidRPr="00EC08E1" w:rsidRDefault="00B31D87" w:rsidP="00B31D87">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Breaches of health and safety regulations.</w:t>
      </w:r>
    </w:p>
    <w:p w14:paraId="671D1E11" w14:textId="1AC43AA4" w:rsidR="00B31D87" w:rsidRPr="00EC08E1" w:rsidRDefault="00B31D87" w:rsidP="00B31D87">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Unsafe Forest School and outdoor learning practices.</w:t>
      </w:r>
    </w:p>
    <w:p w14:paraId="63176125" w14:textId="77777777" w:rsidR="00B31D87" w:rsidRPr="00EC08E1" w:rsidRDefault="00B31D87" w:rsidP="00B31D87">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Environmental damage caused through negligence or unlawful activity.</w:t>
      </w:r>
    </w:p>
    <w:p w14:paraId="12F6A2A8" w14:textId="77777777" w:rsidR="00B31D87" w:rsidRPr="00EC08E1" w:rsidRDefault="00B31D87" w:rsidP="00B31D87">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Fraud, theft, or financial misconduct.</w:t>
      </w:r>
    </w:p>
    <w:p w14:paraId="1ACAD52F" w14:textId="77777777" w:rsidR="00B31D87" w:rsidRPr="00EC08E1" w:rsidRDefault="00B31D87" w:rsidP="00B31D87">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Breaches of legal obligations.</w:t>
      </w:r>
    </w:p>
    <w:p w14:paraId="726130DB" w14:textId="77777777" w:rsidR="00B31D87" w:rsidRPr="00EC08E1" w:rsidRDefault="00B31D87" w:rsidP="00B31D87">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Serious breaches of policies or professional standards.</w:t>
      </w:r>
    </w:p>
    <w:p w14:paraId="159C3806" w14:textId="77777777" w:rsidR="00B31D87" w:rsidRPr="00EC08E1" w:rsidRDefault="00B31D87" w:rsidP="00B31D87">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Deliberate concealment of any of the above.</w:t>
      </w:r>
    </w:p>
    <w:p w14:paraId="251DF867"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Safeguarding Concerns</w:t>
      </w:r>
    </w:p>
    <w:p w14:paraId="09CF4011"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Any concern relating to the safety or welfare of a child must be reported immediately in accordance with the Forest School's Safeguarding and Child Protection Policy.</w:t>
      </w:r>
    </w:p>
    <w:p w14:paraId="6ED98BF0"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lastRenderedPageBreak/>
        <w:t>Safeguarding concerns should never wait for the whistleblowing process and may require immediate referral to:</w:t>
      </w:r>
    </w:p>
    <w:p w14:paraId="2ADA6622" w14:textId="4686CC08" w:rsidR="00B31D87" w:rsidRPr="00EC08E1" w:rsidRDefault="00B31D87" w:rsidP="00B31D87">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The Designated Safeguarding Lead (DSL): Phili Robins</w:t>
      </w:r>
    </w:p>
    <w:p w14:paraId="178CE837" w14:textId="54AF4F95" w:rsidR="00B31D87" w:rsidRPr="00EC08E1" w:rsidRDefault="00B31D87" w:rsidP="00B31D87">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 xml:space="preserve">Pan-Dorset Safeguarding Children Partnership: LADO </w:t>
      </w:r>
    </w:p>
    <w:p w14:paraId="563BFF2D" w14:textId="7E91E98A" w:rsidR="00DA3C40" w:rsidRPr="00EC08E1" w:rsidRDefault="00DA3C40" w:rsidP="00DA3C40">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hyperlink r:id="rId8" w:history="1">
        <w:r w:rsidRPr="00EC08E1">
          <w:rPr>
            <w:rStyle w:val="Hyperlink"/>
            <w:rFonts w:ascii="Times New Roman" w:eastAsia="Times New Roman" w:hAnsi="Times New Roman" w:cs="Times New Roman"/>
            <w:kern w:val="0"/>
            <w:sz w:val="20"/>
            <w:szCs w:val="20"/>
            <w:lang w:eastAsia="en-GB"/>
            <w14:ligatures w14:val="none"/>
          </w:rPr>
          <w:t>Lado@dorsetcouncil.gov.uk</w:t>
        </w:r>
      </w:hyperlink>
    </w:p>
    <w:p w14:paraId="4ED2499D" w14:textId="366A1E65" w:rsidR="00DA3C40" w:rsidRPr="00EC08E1" w:rsidRDefault="00DA3C40" w:rsidP="00DA3C40">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01305 221122</w:t>
      </w:r>
    </w:p>
    <w:p w14:paraId="5E12E6EE" w14:textId="3EE4AFFB" w:rsidR="00DA3C40" w:rsidRPr="00EC08E1" w:rsidRDefault="00DA3C40" w:rsidP="00DA3C40">
      <w:pPr>
        <w:spacing w:before="100" w:beforeAutospacing="1" w:after="100" w:afterAutospacing="1" w:line="240" w:lineRule="auto"/>
        <w:ind w:left="720"/>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Or email a LADO referral form within 24 hours of the concern</w:t>
      </w:r>
    </w:p>
    <w:p w14:paraId="3F27C579" w14:textId="7F458DD1" w:rsidR="00DA3C40" w:rsidRPr="00EC08E1" w:rsidRDefault="00DA3C40" w:rsidP="00DA3C40">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Family Support and Advice Line (FSAAL): 01305 228558 if you are concerned a child may have been harmed</w:t>
      </w:r>
    </w:p>
    <w:p w14:paraId="06855454" w14:textId="1567A79B" w:rsidR="00DA3C40" w:rsidRPr="00EC08E1" w:rsidRDefault="00DA3C40" w:rsidP="00DA3C40">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 xml:space="preserve">The Police </w:t>
      </w:r>
    </w:p>
    <w:p w14:paraId="2E388356"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Protection for Whistleblowers</w:t>
      </w:r>
    </w:p>
    <w:p w14:paraId="491343AC"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No individual who raises a concern in good faith will suffer harassment, victimisation, discrimination, or disadvantage because they have reported a concern.</w:t>
      </w:r>
    </w:p>
    <w:p w14:paraId="0317F7A1"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Malicious or knowingly false allegations may be subject to disciplinary action.</w:t>
      </w:r>
    </w:p>
    <w:p w14:paraId="49837C4E"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Reporting a Concern</w:t>
      </w:r>
    </w:p>
    <w:p w14:paraId="5444AB9B"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Concerns should be raised as soon as possible with one of the following:</w:t>
      </w:r>
    </w:p>
    <w:p w14:paraId="453D743C" w14:textId="3F95AFD8" w:rsidR="00B31D87" w:rsidRPr="00EC08E1" w:rsidRDefault="00B31D87" w:rsidP="00B31D87">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Designated Safeguarding Lead</w:t>
      </w:r>
      <w:r w:rsidR="00DA3C40" w:rsidRPr="00EC08E1">
        <w:rPr>
          <w:rFonts w:ascii="Times New Roman" w:eastAsia="Times New Roman" w:hAnsi="Times New Roman" w:cs="Times New Roman"/>
          <w:kern w:val="0"/>
          <w:sz w:val="20"/>
          <w:szCs w:val="20"/>
          <w:lang w:eastAsia="en-GB"/>
          <w14:ligatures w14:val="none"/>
        </w:rPr>
        <w:t>: Phili Robins</w:t>
      </w:r>
    </w:p>
    <w:p w14:paraId="2EFA199B" w14:textId="23E7E095" w:rsidR="00DA3C40" w:rsidRPr="00EC08E1" w:rsidRDefault="00DA3C40" w:rsidP="00B31D87">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 xml:space="preserve">If the concern is </w:t>
      </w:r>
      <w:proofErr w:type="gramStart"/>
      <w:r w:rsidRPr="00EC08E1">
        <w:rPr>
          <w:rFonts w:ascii="Times New Roman" w:eastAsia="Times New Roman" w:hAnsi="Times New Roman" w:cs="Times New Roman"/>
          <w:kern w:val="0"/>
          <w:sz w:val="20"/>
          <w:szCs w:val="20"/>
          <w:lang w:eastAsia="en-GB"/>
          <w14:ligatures w14:val="none"/>
        </w:rPr>
        <w:t>in regard to</w:t>
      </w:r>
      <w:proofErr w:type="gramEnd"/>
      <w:r w:rsidRPr="00EC08E1">
        <w:rPr>
          <w:rFonts w:ascii="Times New Roman" w:eastAsia="Times New Roman" w:hAnsi="Times New Roman" w:cs="Times New Roman"/>
          <w:kern w:val="0"/>
          <w:sz w:val="20"/>
          <w:szCs w:val="20"/>
          <w:lang w:eastAsia="en-GB"/>
          <w14:ligatures w14:val="none"/>
        </w:rPr>
        <w:t xml:space="preserve"> the DSL/</w:t>
      </w:r>
      <w:proofErr w:type="gramStart"/>
      <w:r w:rsidRPr="00EC08E1">
        <w:rPr>
          <w:rFonts w:ascii="Times New Roman" w:eastAsia="Times New Roman" w:hAnsi="Times New Roman" w:cs="Times New Roman"/>
          <w:kern w:val="0"/>
          <w:sz w:val="20"/>
          <w:szCs w:val="20"/>
          <w:lang w:eastAsia="en-GB"/>
          <w14:ligatures w14:val="none"/>
        </w:rPr>
        <w:t>owner</w:t>
      </w:r>
      <w:proofErr w:type="gramEnd"/>
      <w:r w:rsidRPr="00EC08E1">
        <w:rPr>
          <w:rFonts w:ascii="Times New Roman" w:eastAsia="Times New Roman" w:hAnsi="Times New Roman" w:cs="Times New Roman"/>
          <w:kern w:val="0"/>
          <w:sz w:val="20"/>
          <w:szCs w:val="20"/>
          <w:lang w:eastAsia="en-GB"/>
          <w14:ligatures w14:val="none"/>
        </w:rPr>
        <w:t xml:space="preserve"> the LADO must be contacted within 24 hours</w:t>
      </w:r>
    </w:p>
    <w:p w14:paraId="67E0073E" w14:textId="55569057" w:rsidR="00DA3C40" w:rsidRPr="00EC08E1" w:rsidRDefault="00DA3C40" w:rsidP="00DA3C40">
      <w:pPr>
        <w:pStyle w:val="ListParagraph"/>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hyperlink r:id="rId9" w:history="1">
        <w:r w:rsidRPr="00EC08E1">
          <w:rPr>
            <w:rStyle w:val="Hyperlink"/>
            <w:rFonts w:ascii="Times New Roman" w:eastAsia="Times New Roman" w:hAnsi="Times New Roman" w:cs="Times New Roman"/>
            <w:kern w:val="0"/>
            <w:sz w:val="20"/>
            <w:szCs w:val="20"/>
            <w:lang w:eastAsia="en-GB"/>
            <w14:ligatures w14:val="none"/>
          </w:rPr>
          <w:t>Lado@dorsetcouncil.gov.uk</w:t>
        </w:r>
      </w:hyperlink>
    </w:p>
    <w:p w14:paraId="1882CFA9" w14:textId="77777777" w:rsidR="00DA3C40" w:rsidRPr="00EC08E1" w:rsidRDefault="00DA3C40" w:rsidP="00DA3C40">
      <w:pPr>
        <w:pStyle w:val="ListParagraph"/>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01305 221122</w:t>
      </w:r>
    </w:p>
    <w:p w14:paraId="3426E33D" w14:textId="71D9001E" w:rsidR="00DA3C40" w:rsidRPr="00EC08E1" w:rsidRDefault="00DA3C40" w:rsidP="00282868">
      <w:pPr>
        <w:pStyle w:val="ListParagraph"/>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 xml:space="preserve">Or email a LADO referral form </w:t>
      </w:r>
    </w:p>
    <w:p w14:paraId="13DB0E31"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The concern should include:</w:t>
      </w:r>
    </w:p>
    <w:p w14:paraId="55BC2B2B" w14:textId="77777777" w:rsidR="00B31D87" w:rsidRPr="00EC08E1" w:rsidRDefault="00B31D87" w:rsidP="00B31D87">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What happened.</w:t>
      </w:r>
    </w:p>
    <w:p w14:paraId="2ED0E165" w14:textId="77777777" w:rsidR="00B31D87" w:rsidRPr="00EC08E1" w:rsidRDefault="00B31D87" w:rsidP="00B31D87">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Where and when it happened.</w:t>
      </w:r>
    </w:p>
    <w:p w14:paraId="1E63B231" w14:textId="77777777" w:rsidR="00B31D87" w:rsidRPr="00EC08E1" w:rsidRDefault="00B31D87" w:rsidP="00B31D87">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Names of those involved (if known).</w:t>
      </w:r>
    </w:p>
    <w:p w14:paraId="71B7B4C0" w14:textId="77777777" w:rsidR="00B31D87" w:rsidRPr="00EC08E1" w:rsidRDefault="00B31D87" w:rsidP="00B31D87">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Any evidence available.</w:t>
      </w:r>
    </w:p>
    <w:p w14:paraId="2F9E175F" w14:textId="77777777" w:rsidR="00B31D87" w:rsidRPr="00EC08E1" w:rsidRDefault="00B31D87" w:rsidP="00B31D87">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Any witnesses.</w:t>
      </w:r>
    </w:p>
    <w:p w14:paraId="5EF36775"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Concerns may be raised verbally or in writing.</w:t>
      </w:r>
    </w:p>
    <w:p w14:paraId="3AD4EC70"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Confidentiality</w:t>
      </w:r>
    </w:p>
    <w:p w14:paraId="157F64F9"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All concerns will be treated confidentially as far as possible. The identity of the whistleblower will not be disclosed without their consent unless required by law or where safeguarding concerns require disclosure.</w:t>
      </w:r>
    </w:p>
    <w:p w14:paraId="53516798"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Investigation Process</w:t>
      </w:r>
    </w:p>
    <w:p w14:paraId="75000277"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Upon receiving a concern:</w:t>
      </w:r>
    </w:p>
    <w:p w14:paraId="1C6B7DAD" w14:textId="77777777" w:rsidR="00B31D87" w:rsidRPr="00EC08E1" w:rsidRDefault="00B31D87" w:rsidP="00B31D87">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The concern will be acknowledged promptly.</w:t>
      </w:r>
    </w:p>
    <w:p w14:paraId="62C125CB" w14:textId="77777777" w:rsidR="00B31D87" w:rsidRPr="00EC08E1" w:rsidRDefault="00B31D87" w:rsidP="00B31D87">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 preliminary assessment will be conducted.</w:t>
      </w:r>
    </w:p>
    <w:p w14:paraId="26D3D5AF" w14:textId="77777777" w:rsidR="00B31D87" w:rsidRPr="00EC08E1" w:rsidRDefault="00B31D87" w:rsidP="00B31D87">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Appropriate action will be taken, which may include:</w:t>
      </w:r>
    </w:p>
    <w:p w14:paraId="27B9547F" w14:textId="77777777" w:rsidR="00B31D87" w:rsidRPr="00EC08E1" w:rsidRDefault="00B31D87" w:rsidP="00B31D87">
      <w:pPr>
        <w:numPr>
          <w:ilvl w:val="1"/>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Internal investigation</w:t>
      </w:r>
    </w:p>
    <w:p w14:paraId="0BEB4F47" w14:textId="77777777" w:rsidR="00B31D87" w:rsidRPr="00EC08E1" w:rsidRDefault="00B31D87" w:rsidP="00B31D87">
      <w:pPr>
        <w:numPr>
          <w:ilvl w:val="1"/>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Safeguarding referral</w:t>
      </w:r>
    </w:p>
    <w:p w14:paraId="5F4C5236" w14:textId="1634F079" w:rsidR="007A55B4" w:rsidRPr="00EC08E1" w:rsidRDefault="007A55B4" w:rsidP="00B31D87">
      <w:pPr>
        <w:numPr>
          <w:ilvl w:val="1"/>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Ofsted notification</w:t>
      </w:r>
    </w:p>
    <w:p w14:paraId="5D4D00AD" w14:textId="201CD7DE" w:rsidR="00B31D87" w:rsidRPr="00EC08E1" w:rsidRDefault="00B31D87" w:rsidP="00B31D87">
      <w:pPr>
        <w:numPr>
          <w:ilvl w:val="1"/>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lastRenderedPageBreak/>
        <w:t xml:space="preserve">Referral to </w:t>
      </w:r>
      <w:r w:rsidR="0084027C" w:rsidRPr="00EC08E1">
        <w:rPr>
          <w:rFonts w:ascii="Times New Roman" w:eastAsia="Times New Roman" w:hAnsi="Times New Roman" w:cs="Times New Roman"/>
          <w:kern w:val="0"/>
          <w:sz w:val="20"/>
          <w:szCs w:val="20"/>
          <w:lang w:eastAsia="en-GB"/>
          <w14:ligatures w14:val="none"/>
        </w:rPr>
        <w:t>LADO</w:t>
      </w:r>
    </w:p>
    <w:p w14:paraId="6E1FDB4A" w14:textId="77777777" w:rsidR="00B31D87" w:rsidRPr="00EC08E1" w:rsidRDefault="00B31D87" w:rsidP="00B31D87">
      <w:pPr>
        <w:numPr>
          <w:ilvl w:val="1"/>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Police involvement</w:t>
      </w:r>
    </w:p>
    <w:p w14:paraId="572C9C0B" w14:textId="77777777" w:rsidR="00B31D87" w:rsidRPr="00EC08E1" w:rsidRDefault="00B31D87" w:rsidP="00B31D87">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The whistleblower will be informed, where appropriate, that the matter has been addressed.</w:t>
      </w:r>
    </w:p>
    <w:p w14:paraId="656B3D11"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External Reporting</w:t>
      </w:r>
    </w:p>
    <w:p w14:paraId="5E12A4AB"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If an individual believes that concerns have not been properly addressed internally, they may contact an appropriate external body.</w:t>
      </w:r>
    </w:p>
    <w:p w14:paraId="0C4418C1"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Examples include:</w:t>
      </w:r>
    </w:p>
    <w:p w14:paraId="2B76556B" w14:textId="77777777" w:rsidR="00B31D87" w:rsidRPr="00EC08E1" w:rsidRDefault="00B31D87" w:rsidP="00B31D87">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Health and Safety Executive (HSE)</w:t>
      </w:r>
    </w:p>
    <w:p w14:paraId="75B7B146" w14:textId="77777777" w:rsidR="00B31D87" w:rsidRPr="00EC08E1" w:rsidRDefault="00B31D87" w:rsidP="00B31D87">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Ofsted</w:t>
      </w:r>
    </w:p>
    <w:p w14:paraId="2318CE9B" w14:textId="5653FA87" w:rsidR="00B31D87" w:rsidRPr="00EC08E1" w:rsidRDefault="00B31D87" w:rsidP="00B31D87">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NSPCC Whistleblowing Advice Line</w:t>
      </w:r>
      <w:r w:rsidR="0038778D" w:rsidRPr="00EC08E1">
        <w:rPr>
          <w:rFonts w:ascii="Times New Roman" w:eastAsia="Times New Roman" w:hAnsi="Times New Roman" w:cs="Times New Roman"/>
          <w:kern w:val="0"/>
          <w:sz w:val="20"/>
          <w:szCs w:val="20"/>
          <w:lang w:eastAsia="en-GB"/>
          <w14:ligatures w14:val="none"/>
        </w:rPr>
        <w:t xml:space="preserve"> </w:t>
      </w:r>
      <w:r w:rsidR="00C82B10" w:rsidRPr="00EC08E1">
        <w:rPr>
          <w:rFonts w:ascii="Times New Roman" w:eastAsia="Times New Roman" w:hAnsi="Times New Roman" w:cs="Times New Roman"/>
          <w:kern w:val="0"/>
          <w:sz w:val="20"/>
          <w:szCs w:val="20"/>
          <w:lang w:eastAsia="en-GB"/>
          <w14:ligatures w14:val="none"/>
        </w:rPr>
        <w:t>0800</w:t>
      </w:r>
      <w:r w:rsidR="00A82CE0" w:rsidRPr="00EC08E1">
        <w:rPr>
          <w:rFonts w:ascii="Times New Roman" w:eastAsia="Times New Roman" w:hAnsi="Times New Roman" w:cs="Times New Roman"/>
          <w:kern w:val="0"/>
          <w:sz w:val="20"/>
          <w:szCs w:val="20"/>
          <w:lang w:eastAsia="en-GB"/>
          <w14:ligatures w14:val="none"/>
        </w:rPr>
        <w:t xml:space="preserve"> </w:t>
      </w:r>
      <w:r w:rsidR="00C82B10" w:rsidRPr="00EC08E1">
        <w:rPr>
          <w:rFonts w:ascii="Times New Roman" w:eastAsia="Times New Roman" w:hAnsi="Times New Roman" w:cs="Times New Roman"/>
          <w:kern w:val="0"/>
          <w:sz w:val="20"/>
          <w:szCs w:val="20"/>
          <w:lang w:eastAsia="en-GB"/>
          <w14:ligatures w14:val="none"/>
        </w:rPr>
        <w:t>028</w:t>
      </w:r>
      <w:r w:rsidR="00A82CE0" w:rsidRPr="00EC08E1">
        <w:rPr>
          <w:rFonts w:ascii="Times New Roman" w:eastAsia="Times New Roman" w:hAnsi="Times New Roman" w:cs="Times New Roman"/>
          <w:kern w:val="0"/>
          <w:sz w:val="20"/>
          <w:szCs w:val="20"/>
          <w:lang w:eastAsia="en-GB"/>
          <w14:ligatures w14:val="none"/>
        </w:rPr>
        <w:t xml:space="preserve"> </w:t>
      </w:r>
      <w:r w:rsidR="00C82B10" w:rsidRPr="00EC08E1">
        <w:rPr>
          <w:rFonts w:ascii="Times New Roman" w:eastAsia="Times New Roman" w:hAnsi="Times New Roman" w:cs="Times New Roman"/>
          <w:kern w:val="0"/>
          <w:sz w:val="20"/>
          <w:szCs w:val="20"/>
          <w:lang w:eastAsia="en-GB"/>
          <w14:ligatures w14:val="none"/>
        </w:rPr>
        <w:t xml:space="preserve">0285 or email </w:t>
      </w:r>
      <w:r w:rsidR="00A82CE0" w:rsidRPr="00EC08E1">
        <w:rPr>
          <w:rFonts w:ascii="Times New Roman" w:eastAsia="Times New Roman" w:hAnsi="Times New Roman" w:cs="Times New Roman"/>
          <w:kern w:val="0"/>
          <w:sz w:val="20"/>
          <w:szCs w:val="20"/>
          <w:lang w:eastAsia="en-GB"/>
          <w14:ligatures w14:val="none"/>
        </w:rPr>
        <w:t>help@nspcc.org.uk</w:t>
      </w:r>
    </w:p>
    <w:p w14:paraId="09BAD3AC" w14:textId="77777777" w:rsidR="00B31D87" w:rsidRPr="00EC08E1" w:rsidRDefault="00B31D87" w:rsidP="00B31D87">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Local Authority Designated Officer (LADO)</w:t>
      </w:r>
    </w:p>
    <w:p w14:paraId="5F572C46" w14:textId="77777777" w:rsidR="00B31D87" w:rsidRPr="00EC08E1" w:rsidRDefault="00B31D87" w:rsidP="00B31D87">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The Police</w:t>
      </w:r>
    </w:p>
    <w:p w14:paraId="2E4A5B83"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Record Keeping</w:t>
      </w:r>
    </w:p>
    <w:p w14:paraId="75A58182"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 confidential record of all whistleblowing concerns will be maintained, including:</w:t>
      </w:r>
    </w:p>
    <w:p w14:paraId="69665F05" w14:textId="77777777" w:rsidR="00B31D87" w:rsidRPr="00EC08E1" w:rsidRDefault="00B31D87" w:rsidP="00B31D87">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Date received</w:t>
      </w:r>
    </w:p>
    <w:p w14:paraId="17583A54" w14:textId="77777777" w:rsidR="00B31D87" w:rsidRPr="00EC08E1" w:rsidRDefault="00B31D87" w:rsidP="00B31D87">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Nature of concern</w:t>
      </w:r>
    </w:p>
    <w:p w14:paraId="2EC2777E" w14:textId="77777777" w:rsidR="00B31D87" w:rsidRPr="00EC08E1" w:rsidRDefault="00B31D87" w:rsidP="00B31D87">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Action taken</w:t>
      </w:r>
    </w:p>
    <w:p w14:paraId="756EE17B" w14:textId="77777777" w:rsidR="00B31D87" w:rsidRPr="00EC08E1" w:rsidRDefault="00B31D87" w:rsidP="00B31D87">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Outcome</w:t>
      </w:r>
    </w:p>
    <w:p w14:paraId="39CD1B2D" w14:textId="2D2E6290"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 xml:space="preserve">Records will be stored securely </w:t>
      </w:r>
      <w:r w:rsidR="00D159AB" w:rsidRPr="00EC08E1">
        <w:rPr>
          <w:rFonts w:ascii="Times New Roman" w:eastAsia="Times New Roman" w:hAnsi="Times New Roman" w:cs="Times New Roman"/>
          <w:kern w:val="0"/>
          <w:sz w:val="20"/>
          <w:szCs w:val="20"/>
          <w:lang w:eastAsia="en-GB"/>
          <w14:ligatures w14:val="none"/>
        </w:rPr>
        <w:t>on the single central record</w:t>
      </w:r>
      <w:r w:rsidR="009A566C" w:rsidRPr="00EC08E1">
        <w:rPr>
          <w:rFonts w:ascii="Times New Roman" w:eastAsia="Times New Roman" w:hAnsi="Times New Roman" w:cs="Times New Roman"/>
          <w:kern w:val="0"/>
          <w:sz w:val="20"/>
          <w:szCs w:val="20"/>
          <w:lang w:eastAsia="en-GB"/>
          <w14:ligatures w14:val="none"/>
        </w:rPr>
        <w:t>.</w:t>
      </w:r>
      <w:r w:rsidR="00A82CE0" w:rsidRPr="00EC08E1">
        <w:rPr>
          <w:rFonts w:ascii="Times New Roman" w:eastAsia="Times New Roman" w:hAnsi="Times New Roman" w:cs="Times New Roman"/>
          <w:kern w:val="0"/>
          <w:sz w:val="20"/>
          <w:szCs w:val="20"/>
          <w:lang w:eastAsia="en-GB"/>
          <w14:ligatures w14:val="none"/>
        </w:rPr>
        <w:t xml:space="preserve"> All staff documents will be stored for 6 months after </w:t>
      </w:r>
      <w:r w:rsidR="00BB182F" w:rsidRPr="00EC08E1">
        <w:rPr>
          <w:rFonts w:ascii="Times New Roman" w:eastAsia="Times New Roman" w:hAnsi="Times New Roman" w:cs="Times New Roman"/>
          <w:kern w:val="0"/>
          <w:sz w:val="20"/>
          <w:szCs w:val="20"/>
          <w:lang w:eastAsia="en-GB"/>
          <w14:ligatures w14:val="none"/>
        </w:rPr>
        <w:t xml:space="preserve">employment ends. </w:t>
      </w:r>
    </w:p>
    <w:p w14:paraId="1517888D" w14:textId="550ED9E5" w:rsidR="00BB182F" w:rsidRPr="00EC08E1" w:rsidRDefault="00BB182F"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 xml:space="preserve">If the investigation leads to the </w:t>
      </w:r>
      <w:r w:rsidR="00813774" w:rsidRPr="00EC08E1">
        <w:rPr>
          <w:rFonts w:ascii="Times New Roman" w:eastAsia="Times New Roman" w:hAnsi="Times New Roman" w:cs="Times New Roman"/>
          <w:kern w:val="0"/>
          <w:sz w:val="20"/>
          <w:szCs w:val="20"/>
          <w:lang w:eastAsia="en-GB"/>
          <w14:ligatures w14:val="none"/>
        </w:rPr>
        <w:t xml:space="preserve">person from being disqualified from working with children or </w:t>
      </w:r>
      <w:r w:rsidR="00D159AB" w:rsidRPr="00EC08E1">
        <w:rPr>
          <w:rFonts w:ascii="Times New Roman" w:eastAsia="Times New Roman" w:hAnsi="Times New Roman" w:cs="Times New Roman"/>
          <w:kern w:val="0"/>
          <w:sz w:val="20"/>
          <w:szCs w:val="20"/>
          <w:lang w:eastAsia="en-GB"/>
          <w14:ligatures w14:val="none"/>
        </w:rPr>
        <w:t>vulnerable</w:t>
      </w:r>
      <w:r w:rsidR="00813774" w:rsidRPr="00EC08E1">
        <w:rPr>
          <w:rFonts w:ascii="Times New Roman" w:eastAsia="Times New Roman" w:hAnsi="Times New Roman" w:cs="Times New Roman"/>
          <w:kern w:val="0"/>
          <w:sz w:val="20"/>
          <w:szCs w:val="20"/>
          <w:lang w:eastAsia="en-GB"/>
          <w14:ligatures w14:val="none"/>
        </w:rPr>
        <w:t xml:space="preserve"> people Banbury Bumbles will notify </w:t>
      </w:r>
      <w:r w:rsidR="006E4FD7" w:rsidRPr="00EC08E1">
        <w:rPr>
          <w:rFonts w:ascii="Times New Roman" w:eastAsia="Times New Roman" w:hAnsi="Times New Roman" w:cs="Times New Roman"/>
          <w:kern w:val="0"/>
          <w:sz w:val="20"/>
          <w:szCs w:val="20"/>
          <w:lang w:eastAsia="en-GB"/>
          <w14:ligatures w14:val="none"/>
        </w:rPr>
        <w:t>the Disclosure and Barring Service</w:t>
      </w:r>
      <w:r w:rsidR="009A566C" w:rsidRPr="00EC08E1">
        <w:rPr>
          <w:rFonts w:ascii="Times New Roman" w:eastAsia="Times New Roman" w:hAnsi="Times New Roman" w:cs="Times New Roman"/>
          <w:kern w:val="0"/>
          <w:sz w:val="20"/>
          <w:szCs w:val="20"/>
          <w:lang w:eastAsia="en-GB"/>
          <w14:ligatures w14:val="none"/>
        </w:rPr>
        <w:t xml:space="preserve"> and Ofsted as soon as possible, but within 14 days.</w:t>
      </w:r>
    </w:p>
    <w:p w14:paraId="0C9871FB" w14:textId="77777777" w:rsidR="00B31D87" w:rsidRPr="00EC08E1" w:rsidRDefault="00B31D87" w:rsidP="00B31D87">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08E1">
        <w:rPr>
          <w:rFonts w:ascii="Times New Roman" w:eastAsia="Times New Roman" w:hAnsi="Times New Roman" w:cs="Times New Roman"/>
          <w:b/>
          <w:bCs/>
          <w:kern w:val="0"/>
          <w:sz w:val="20"/>
          <w:szCs w:val="20"/>
          <w:lang w:eastAsia="en-GB"/>
          <w14:ligatures w14:val="none"/>
        </w:rPr>
        <w:t>Training and Awareness</w:t>
      </w:r>
    </w:p>
    <w:p w14:paraId="4F595B7C" w14:textId="77777777" w:rsidR="00B31D87" w:rsidRPr="00EC08E1" w:rsidRDefault="00B31D87" w:rsidP="00B31D87">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All staff and volunteers will be made aware of:</w:t>
      </w:r>
    </w:p>
    <w:p w14:paraId="321791D1" w14:textId="77777777" w:rsidR="00B31D87" w:rsidRPr="00EC08E1" w:rsidRDefault="00B31D87" w:rsidP="00B31D87">
      <w:pPr>
        <w:numPr>
          <w:ilvl w:val="0"/>
          <w:numId w:val="1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This policy</w:t>
      </w:r>
    </w:p>
    <w:p w14:paraId="4D41DCBC" w14:textId="77777777" w:rsidR="00B31D87" w:rsidRPr="00EC08E1" w:rsidRDefault="00B31D87" w:rsidP="00B31D87">
      <w:pPr>
        <w:numPr>
          <w:ilvl w:val="0"/>
          <w:numId w:val="1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Safeguarding reporting procedures</w:t>
      </w:r>
    </w:p>
    <w:p w14:paraId="72BE0205" w14:textId="77777777" w:rsidR="00B31D87" w:rsidRPr="00EC08E1" w:rsidRDefault="00B31D87" w:rsidP="00B31D87">
      <w:pPr>
        <w:numPr>
          <w:ilvl w:val="0"/>
          <w:numId w:val="1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Their duty to report concerns</w:t>
      </w:r>
    </w:p>
    <w:p w14:paraId="7E605EF7" w14:textId="77777777" w:rsidR="00B31D87" w:rsidRPr="00EC08E1" w:rsidRDefault="00B31D87" w:rsidP="00B31D87">
      <w:pPr>
        <w:numPr>
          <w:ilvl w:val="0"/>
          <w:numId w:val="1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Protection available to whistleblowers</w:t>
      </w:r>
    </w:p>
    <w:p w14:paraId="558CF27A" w14:textId="44B66184" w:rsidR="00232FEF" w:rsidRPr="00EC08E1" w:rsidRDefault="00232FEF" w:rsidP="00232FEF">
      <w:pPr>
        <w:spacing w:before="100" w:beforeAutospacing="1" w:after="100" w:afterAutospacing="1" w:line="240" w:lineRule="auto"/>
        <w:outlineLvl w:val="0"/>
        <w:rPr>
          <w:rFonts w:ascii="Times New Roman" w:eastAsia="Times New Roman" w:hAnsi="Times New Roman" w:cs="Times New Roman"/>
          <w:b/>
          <w:bCs/>
          <w:kern w:val="36"/>
          <w:sz w:val="20"/>
          <w:szCs w:val="20"/>
          <w:lang w:eastAsia="en-GB"/>
          <w14:ligatures w14:val="none"/>
        </w:rPr>
      </w:pPr>
      <w:r w:rsidRPr="00EC08E1">
        <w:rPr>
          <w:rFonts w:ascii="Times New Roman" w:eastAsia="Times New Roman" w:hAnsi="Times New Roman" w:cs="Times New Roman"/>
          <w:b/>
          <w:bCs/>
          <w:kern w:val="36"/>
          <w:sz w:val="20"/>
          <w:szCs w:val="20"/>
          <w:lang w:eastAsia="en-GB"/>
          <w14:ligatures w14:val="none"/>
        </w:rPr>
        <w:t>Review</w:t>
      </w:r>
    </w:p>
    <w:p w14:paraId="1B3F075E" w14:textId="77777777" w:rsidR="00232FEF" w:rsidRPr="00EC08E1" w:rsidRDefault="00232FEF" w:rsidP="00232FE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This policy will be reviewed annually or sooner if:</w:t>
      </w:r>
    </w:p>
    <w:p w14:paraId="5C0A5AD8" w14:textId="40B5E8A8" w:rsidR="00232FEF" w:rsidRPr="00EC08E1" w:rsidRDefault="00232FEF" w:rsidP="00232FEF">
      <w:pPr>
        <w:numPr>
          <w:ilvl w:val="0"/>
          <w:numId w:val="1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Legislation changes</w:t>
      </w:r>
    </w:p>
    <w:p w14:paraId="144BE511" w14:textId="1DAB42E2" w:rsidR="00232FEF" w:rsidRPr="00EC08E1" w:rsidRDefault="00232FEF" w:rsidP="00232FEF">
      <w:pPr>
        <w:numPr>
          <w:ilvl w:val="0"/>
          <w:numId w:val="1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Guidance changes</w:t>
      </w:r>
    </w:p>
    <w:p w14:paraId="3E9F736D" w14:textId="4E31A760" w:rsidR="00232FEF" w:rsidRPr="00EC08E1" w:rsidRDefault="00232FEF" w:rsidP="00232FEF">
      <w:pPr>
        <w:numPr>
          <w:ilvl w:val="0"/>
          <w:numId w:val="1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A safeguarding incident highlights the need for revision</w:t>
      </w:r>
    </w:p>
    <w:p w14:paraId="061BE38F" w14:textId="77777777" w:rsidR="00232FEF" w:rsidRPr="00EC08E1" w:rsidRDefault="00232FEF" w:rsidP="00232FE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Signed:</w:t>
      </w:r>
    </w:p>
    <w:p w14:paraId="76F598F2" w14:textId="6C1D7FD0" w:rsidR="00232FEF" w:rsidRPr="00EC08E1" w:rsidRDefault="00232FEF" w:rsidP="00232FE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 xml:space="preserve">Name: </w:t>
      </w:r>
      <w:r w:rsidR="00D57BBA" w:rsidRPr="00EC08E1">
        <w:rPr>
          <w:rFonts w:ascii="Times New Roman" w:eastAsia="Times New Roman" w:hAnsi="Times New Roman" w:cs="Times New Roman"/>
          <w:kern w:val="0"/>
          <w:sz w:val="20"/>
          <w:szCs w:val="20"/>
          <w:lang w:eastAsia="en-GB"/>
          <w14:ligatures w14:val="none"/>
        </w:rPr>
        <w:t>Phili Robins</w:t>
      </w:r>
    </w:p>
    <w:p w14:paraId="46F97E5D" w14:textId="59B84EAA" w:rsidR="00232FEF" w:rsidRPr="00EC08E1" w:rsidRDefault="00232FEF" w:rsidP="00232FE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 xml:space="preserve">Role: </w:t>
      </w:r>
      <w:r w:rsidR="00D57BBA" w:rsidRPr="00EC08E1">
        <w:rPr>
          <w:rFonts w:ascii="Times New Roman" w:eastAsia="Times New Roman" w:hAnsi="Times New Roman" w:cs="Times New Roman"/>
          <w:kern w:val="0"/>
          <w:sz w:val="20"/>
          <w:szCs w:val="20"/>
          <w:lang w:eastAsia="en-GB"/>
          <w14:ligatures w14:val="none"/>
        </w:rPr>
        <w:t>Owner</w:t>
      </w:r>
      <w:r w:rsidR="00E022AB" w:rsidRPr="00EC08E1">
        <w:rPr>
          <w:rFonts w:ascii="Times New Roman" w:eastAsia="Times New Roman" w:hAnsi="Times New Roman" w:cs="Times New Roman"/>
          <w:kern w:val="0"/>
          <w:sz w:val="20"/>
          <w:szCs w:val="20"/>
          <w:lang w:eastAsia="en-GB"/>
          <w14:ligatures w14:val="none"/>
        </w:rPr>
        <w:t>/Manager</w:t>
      </w:r>
    </w:p>
    <w:p w14:paraId="6C7198C3" w14:textId="0D1E85C9" w:rsidR="00232FEF" w:rsidRPr="00EC08E1" w:rsidRDefault="00232FEF" w:rsidP="00232FEF">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08E1">
        <w:rPr>
          <w:rFonts w:ascii="Times New Roman" w:eastAsia="Times New Roman" w:hAnsi="Times New Roman" w:cs="Times New Roman"/>
          <w:kern w:val="0"/>
          <w:sz w:val="20"/>
          <w:szCs w:val="20"/>
          <w:lang w:eastAsia="en-GB"/>
          <w14:ligatures w14:val="none"/>
        </w:rPr>
        <w:t>Date:</w:t>
      </w:r>
    </w:p>
    <w:sectPr w:rsidR="00232FEF" w:rsidRPr="00EC08E1" w:rsidSect="00874A37">
      <w:footerReference w:type="default" r:id="rId10"/>
      <w:pgSz w:w="11906" w:h="16838"/>
      <w:pgMar w:top="113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47276" w14:textId="77777777" w:rsidR="00571528" w:rsidRDefault="00571528" w:rsidP="00673AFD">
      <w:pPr>
        <w:spacing w:after="0" w:line="240" w:lineRule="auto"/>
      </w:pPr>
      <w:r>
        <w:separator/>
      </w:r>
    </w:p>
  </w:endnote>
  <w:endnote w:type="continuationSeparator" w:id="0">
    <w:p w14:paraId="491C90C4" w14:textId="77777777" w:rsidR="00571528" w:rsidRDefault="00571528" w:rsidP="0067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633824"/>
      <w:docPartObj>
        <w:docPartGallery w:val="Page Numbers (Bottom of Page)"/>
        <w:docPartUnique/>
      </w:docPartObj>
    </w:sdtPr>
    <w:sdtContent>
      <w:p w14:paraId="0023B093" w14:textId="4084ACDB" w:rsidR="005620A0" w:rsidRDefault="005620A0">
        <w:pPr>
          <w:pStyle w:val="Footer"/>
          <w:jc w:val="center"/>
        </w:pPr>
        <w:r>
          <w:fldChar w:fldCharType="begin"/>
        </w:r>
        <w:r>
          <w:instrText>PAGE   \* MERGEFORMAT</w:instrText>
        </w:r>
        <w:r>
          <w:fldChar w:fldCharType="separate"/>
        </w:r>
        <w:r>
          <w:t>2</w:t>
        </w:r>
        <w:r>
          <w:fldChar w:fldCharType="end"/>
        </w:r>
      </w:p>
    </w:sdtContent>
  </w:sdt>
  <w:p w14:paraId="0318834E" w14:textId="77777777" w:rsidR="005620A0" w:rsidRDefault="00562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AAC7F" w14:textId="77777777" w:rsidR="00571528" w:rsidRDefault="00571528" w:rsidP="00673AFD">
      <w:pPr>
        <w:spacing w:after="0" w:line="240" w:lineRule="auto"/>
      </w:pPr>
      <w:r>
        <w:separator/>
      </w:r>
    </w:p>
  </w:footnote>
  <w:footnote w:type="continuationSeparator" w:id="0">
    <w:p w14:paraId="1D824548" w14:textId="77777777" w:rsidR="00571528" w:rsidRDefault="00571528" w:rsidP="00673A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178"/>
    <w:multiLevelType w:val="multilevel"/>
    <w:tmpl w:val="DA86C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4634E"/>
    <w:multiLevelType w:val="multilevel"/>
    <w:tmpl w:val="C4C2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03EFD"/>
    <w:multiLevelType w:val="multilevel"/>
    <w:tmpl w:val="68B2E3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627F67"/>
    <w:multiLevelType w:val="hybridMultilevel"/>
    <w:tmpl w:val="C430DD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BDC6436"/>
    <w:multiLevelType w:val="multilevel"/>
    <w:tmpl w:val="52EA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5D66D6"/>
    <w:multiLevelType w:val="multilevel"/>
    <w:tmpl w:val="CEC27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156CFA"/>
    <w:multiLevelType w:val="multilevel"/>
    <w:tmpl w:val="EF50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FF6282"/>
    <w:multiLevelType w:val="multilevel"/>
    <w:tmpl w:val="C8727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9C13DD"/>
    <w:multiLevelType w:val="multilevel"/>
    <w:tmpl w:val="561A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416B97"/>
    <w:multiLevelType w:val="multilevel"/>
    <w:tmpl w:val="7672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E67295"/>
    <w:multiLevelType w:val="multilevel"/>
    <w:tmpl w:val="38DC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905C15"/>
    <w:multiLevelType w:val="multilevel"/>
    <w:tmpl w:val="BD5A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0158022">
    <w:abstractNumId w:val="9"/>
  </w:num>
  <w:num w:numId="2" w16cid:durableId="505099146">
    <w:abstractNumId w:val="8"/>
  </w:num>
  <w:num w:numId="3" w16cid:durableId="208495203">
    <w:abstractNumId w:val="11"/>
  </w:num>
  <w:num w:numId="4" w16cid:durableId="275210378">
    <w:abstractNumId w:val="5"/>
  </w:num>
  <w:num w:numId="5" w16cid:durableId="59400597">
    <w:abstractNumId w:val="7"/>
  </w:num>
  <w:num w:numId="6" w16cid:durableId="913051869">
    <w:abstractNumId w:val="6"/>
  </w:num>
  <w:num w:numId="7" w16cid:durableId="681667520">
    <w:abstractNumId w:val="2"/>
  </w:num>
  <w:num w:numId="8" w16cid:durableId="1325087717">
    <w:abstractNumId w:val="10"/>
  </w:num>
  <w:num w:numId="9" w16cid:durableId="822819264">
    <w:abstractNumId w:val="0"/>
  </w:num>
  <w:num w:numId="10" w16cid:durableId="562180518">
    <w:abstractNumId w:val="4"/>
  </w:num>
  <w:num w:numId="11" w16cid:durableId="1096707236">
    <w:abstractNumId w:val="3"/>
  </w:num>
  <w:num w:numId="12" w16cid:durableId="1041634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D87"/>
    <w:rsid w:val="00005FAA"/>
    <w:rsid w:val="000443F5"/>
    <w:rsid w:val="000967CD"/>
    <w:rsid w:val="000E5A2B"/>
    <w:rsid w:val="001C4703"/>
    <w:rsid w:val="00232FEF"/>
    <w:rsid w:val="00255142"/>
    <w:rsid w:val="00282868"/>
    <w:rsid w:val="0038778D"/>
    <w:rsid w:val="003E1F24"/>
    <w:rsid w:val="00535184"/>
    <w:rsid w:val="005620A0"/>
    <w:rsid w:val="00571528"/>
    <w:rsid w:val="005A501B"/>
    <w:rsid w:val="00654777"/>
    <w:rsid w:val="00673AFD"/>
    <w:rsid w:val="006C6111"/>
    <w:rsid w:val="006E4FD7"/>
    <w:rsid w:val="007A22ED"/>
    <w:rsid w:val="007A55B4"/>
    <w:rsid w:val="007B1AB9"/>
    <w:rsid w:val="00813774"/>
    <w:rsid w:val="0084027C"/>
    <w:rsid w:val="00874A37"/>
    <w:rsid w:val="00906F73"/>
    <w:rsid w:val="00926AA9"/>
    <w:rsid w:val="00993D3C"/>
    <w:rsid w:val="009A413A"/>
    <w:rsid w:val="009A566C"/>
    <w:rsid w:val="00A65763"/>
    <w:rsid w:val="00A82CE0"/>
    <w:rsid w:val="00B31D87"/>
    <w:rsid w:val="00BB182F"/>
    <w:rsid w:val="00C51A3D"/>
    <w:rsid w:val="00C82B10"/>
    <w:rsid w:val="00D159AB"/>
    <w:rsid w:val="00D57BBA"/>
    <w:rsid w:val="00DA3C40"/>
    <w:rsid w:val="00DA6A17"/>
    <w:rsid w:val="00E022AB"/>
    <w:rsid w:val="00E1631A"/>
    <w:rsid w:val="00E32A53"/>
    <w:rsid w:val="00EC08E1"/>
    <w:rsid w:val="00F37833"/>
    <w:rsid w:val="00FB5945"/>
    <w:rsid w:val="00FF4E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230F7"/>
  <w15:chartTrackingRefBased/>
  <w15:docId w15:val="{EDE32B1A-E1D8-4AEE-9382-F124854E0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1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D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D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D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D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D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D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D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D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1D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D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D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D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D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D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D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D87"/>
    <w:rPr>
      <w:rFonts w:eastAsiaTheme="majorEastAsia" w:cstheme="majorBidi"/>
      <w:color w:val="272727" w:themeColor="text1" w:themeTint="D8"/>
    </w:rPr>
  </w:style>
  <w:style w:type="paragraph" w:styleId="Title">
    <w:name w:val="Title"/>
    <w:basedOn w:val="Normal"/>
    <w:next w:val="Normal"/>
    <w:link w:val="TitleChar"/>
    <w:uiPriority w:val="10"/>
    <w:qFormat/>
    <w:rsid w:val="00B31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D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D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D87"/>
    <w:pPr>
      <w:spacing w:before="160"/>
      <w:jc w:val="center"/>
    </w:pPr>
    <w:rPr>
      <w:i/>
      <w:iCs/>
      <w:color w:val="404040" w:themeColor="text1" w:themeTint="BF"/>
    </w:rPr>
  </w:style>
  <w:style w:type="character" w:customStyle="1" w:styleId="QuoteChar">
    <w:name w:val="Quote Char"/>
    <w:basedOn w:val="DefaultParagraphFont"/>
    <w:link w:val="Quote"/>
    <w:uiPriority w:val="29"/>
    <w:rsid w:val="00B31D87"/>
    <w:rPr>
      <w:i/>
      <w:iCs/>
      <w:color w:val="404040" w:themeColor="text1" w:themeTint="BF"/>
    </w:rPr>
  </w:style>
  <w:style w:type="paragraph" w:styleId="ListParagraph">
    <w:name w:val="List Paragraph"/>
    <w:basedOn w:val="Normal"/>
    <w:uiPriority w:val="34"/>
    <w:qFormat/>
    <w:rsid w:val="00B31D87"/>
    <w:pPr>
      <w:ind w:left="720"/>
      <w:contextualSpacing/>
    </w:pPr>
  </w:style>
  <w:style w:type="character" w:styleId="IntenseEmphasis">
    <w:name w:val="Intense Emphasis"/>
    <w:basedOn w:val="DefaultParagraphFont"/>
    <w:uiPriority w:val="21"/>
    <w:qFormat/>
    <w:rsid w:val="00B31D87"/>
    <w:rPr>
      <w:i/>
      <w:iCs/>
      <w:color w:val="0F4761" w:themeColor="accent1" w:themeShade="BF"/>
    </w:rPr>
  </w:style>
  <w:style w:type="paragraph" w:styleId="IntenseQuote">
    <w:name w:val="Intense Quote"/>
    <w:basedOn w:val="Normal"/>
    <w:next w:val="Normal"/>
    <w:link w:val="IntenseQuoteChar"/>
    <w:uiPriority w:val="30"/>
    <w:qFormat/>
    <w:rsid w:val="00B31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D87"/>
    <w:rPr>
      <w:i/>
      <w:iCs/>
      <w:color w:val="0F4761" w:themeColor="accent1" w:themeShade="BF"/>
    </w:rPr>
  </w:style>
  <w:style w:type="character" w:styleId="IntenseReference">
    <w:name w:val="Intense Reference"/>
    <w:basedOn w:val="DefaultParagraphFont"/>
    <w:uiPriority w:val="32"/>
    <w:qFormat/>
    <w:rsid w:val="00B31D87"/>
    <w:rPr>
      <w:b/>
      <w:bCs/>
      <w:smallCaps/>
      <w:color w:val="0F4761" w:themeColor="accent1" w:themeShade="BF"/>
      <w:spacing w:val="5"/>
    </w:rPr>
  </w:style>
  <w:style w:type="character" w:styleId="Hyperlink">
    <w:name w:val="Hyperlink"/>
    <w:basedOn w:val="DefaultParagraphFont"/>
    <w:uiPriority w:val="99"/>
    <w:unhideWhenUsed/>
    <w:rsid w:val="00DA3C40"/>
    <w:rPr>
      <w:color w:val="467886" w:themeColor="hyperlink"/>
      <w:u w:val="single"/>
    </w:rPr>
  </w:style>
  <w:style w:type="character" w:styleId="UnresolvedMention">
    <w:name w:val="Unresolved Mention"/>
    <w:basedOn w:val="DefaultParagraphFont"/>
    <w:uiPriority w:val="99"/>
    <w:semiHidden/>
    <w:unhideWhenUsed/>
    <w:rsid w:val="00DA3C40"/>
    <w:rPr>
      <w:color w:val="605E5C"/>
      <w:shd w:val="clear" w:color="auto" w:fill="E1DFDD"/>
    </w:rPr>
  </w:style>
  <w:style w:type="paragraph" w:styleId="Header">
    <w:name w:val="header"/>
    <w:basedOn w:val="Normal"/>
    <w:link w:val="HeaderChar"/>
    <w:uiPriority w:val="99"/>
    <w:unhideWhenUsed/>
    <w:rsid w:val="00673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AFD"/>
  </w:style>
  <w:style w:type="paragraph" w:styleId="Footer">
    <w:name w:val="footer"/>
    <w:basedOn w:val="Normal"/>
    <w:link w:val="FooterChar"/>
    <w:uiPriority w:val="99"/>
    <w:unhideWhenUsed/>
    <w:rsid w:val="00673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AFD"/>
  </w:style>
  <w:style w:type="paragraph" w:styleId="NormalWeb">
    <w:name w:val="Normal (Web)"/>
    <w:basedOn w:val="Normal"/>
    <w:uiPriority w:val="99"/>
    <w:semiHidden/>
    <w:unhideWhenUsed/>
    <w:rsid w:val="00673AFD"/>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dorsetcouncil.gov.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Lado@dorset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 Robins</dc:creator>
  <cp:keywords/>
  <dc:description/>
  <cp:lastModifiedBy>Phili Robins</cp:lastModifiedBy>
  <cp:revision>29</cp:revision>
  <dcterms:created xsi:type="dcterms:W3CDTF">2026-06-25T15:43:00Z</dcterms:created>
  <dcterms:modified xsi:type="dcterms:W3CDTF">2026-09-17T16:04:00Z</dcterms:modified>
</cp:coreProperties>
</file>